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D15D" w14:textId="58492164" w:rsidR="000F4336" w:rsidRPr="00CA6E9A" w:rsidRDefault="001C75BA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43FB10" wp14:editId="4F039A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4D917" w14:textId="77777777" w:rsidR="000F4336" w:rsidRPr="00CA6E9A" w:rsidRDefault="000F4336">
      <w:pPr>
        <w:rPr>
          <w:color w:val="auto"/>
        </w:rPr>
      </w:pPr>
    </w:p>
    <w:p w14:paraId="50E92E4E" w14:textId="77777777" w:rsidR="000F4336" w:rsidRPr="00CA6E9A" w:rsidRDefault="000F4336">
      <w:pPr>
        <w:rPr>
          <w:color w:val="auto"/>
        </w:rPr>
      </w:pPr>
    </w:p>
    <w:p w14:paraId="1CA2565B" w14:textId="77777777" w:rsidR="000F4336" w:rsidRPr="00CA6E9A" w:rsidRDefault="000F4336">
      <w:pPr>
        <w:rPr>
          <w:color w:val="auto"/>
        </w:rPr>
      </w:pPr>
    </w:p>
    <w:p w14:paraId="1AD7A9BE" w14:textId="77777777" w:rsidR="000F4336" w:rsidRPr="00CA6E9A" w:rsidRDefault="000F4336">
      <w:pPr>
        <w:rPr>
          <w:color w:val="auto"/>
        </w:rPr>
      </w:pPr>
    </w:p>
    <w:p w14:paraId="5E9798D7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78CF607F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46B5D3A9" w14:textId="64CE451A" w:rsidR="0053462C" w:rsidRPr="00976B97" w:rsidRDefault="004F3745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2021.OKTÓBER 18-22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723D66EB" w14:textId="77777777" w:rsidTr="00403BD8">
        <w:tc>
          <w:tcPr>
            <w:tcW w:w="1951" w:type="dxa"/>
          </w:tcPr>
          <w:p w14:paraId="4885C70C" w14:textId="575DC754" w:rsidR="00D05B35" w:rsidRPr="00272495" w:rsidRDefault="004F3745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F31EA3B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8F3AF3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7961D1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4E6A6B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F97810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0B7E544A" w14:textId="77777777" w:rsidTr="001C75BA">
        <w:trPr>
          <w:trHeight w:hRule="exact" w:val="1290"/>
        </w:trPr>
        <w:tc>
          <w:tcPr>
            <w:tcW w:w="1951" w:type="dxa"/>
            <w:vMerge w:val="restart"/>
            <w:vAlign w:val="center"/>
          </w:tcPr>
          <w:p w14:paraId="38A237F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6F53747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01D5BBCC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Kuglóf</w:t>
            </w:r>
          </w:p>
          <w:p w14:paraId="4248C1B0" w14:textId="58564D06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D0C6F48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2DFCFC7F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6D801A0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1076149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23D0FA6B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7C3B4C0F" w14:textId="632BD681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617D039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Tejeskávé</w:t>
            </w:r>
          </w:p>
          <w:p w14:paraId="4B0D1B86" w14:textId="5A0BA6EB" w:rsidR="004F3745" w:rsidRDefault="001C75B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Croissant</w:t>
            </w:r>
          </w:p>
          <w:p w14:paraId="09E1D476" w14:textId="7A9BEE2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B6A3086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2138B429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7D5E23CF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0B2BD4B0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Májkrém</w:t>
            </w:r>
          </w:p>
          <w:p w14:paraId="37A073D5" w14:textId="1F90A58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AA398A7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3C9FB502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F48BAB5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2188785D" w14:textId="55EFE59E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7F675DA9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8745FD2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38CB2F5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7BA5FA1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3F3A2CB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4B91099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ABEA907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5CCA1924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B8120CB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3D3E416" w14:textId="5EB715B2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259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40,1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2E1FFC0" w14:textId="1B01A5A2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10,9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3,5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1D47D6" w14:textId="4C672F92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6,4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559A379" w14:textId="0FAC5600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AE144C7" w14:textId="0C693177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200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41,2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F186EBE" w14:textId="7EC4D8E3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75D50F4" w14:textId="5C948616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1F789FD" w14:textId="07888B10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0759795" w14:textId="76337B67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230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39,6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A4525D0" w14:textId="77269CE7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C891F9" w14:textId="29BCA567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3,7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E94EF80" w14:textId="19E1EEC8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2B4C6A8" w14:textId="416A144E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337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43,7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C360DF8" w14:textId="7F067C50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C2D55C" w14:textId="4A6D06D1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80046A" w14:textId="04D48EBF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3360FC2" w14:textId="2D8228CF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285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48,1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C073043" w14:textId="3292E512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11,9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AD34951" w14:textId="3F512D23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C75BA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B08424" w14:textId="438989CE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17AC8223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50335F8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C3E7782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088334A2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 leves</w:t>
            </w:r>
          </w:p>
          <w:p w14:paraId="4D486B79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Grízes tészta</w:t>
            </w:r>
          </w:p>
          <w:p w14:paraId="5DE4BBFF" w14:textId="2C86DFE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D95481A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2412B96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ABC leves</w:t>
            </w:r>
          </w:p>
          <w:p w14:paraId="37E73F61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Zöldbabfőzelék</w:t>
            </w:r>
          </w:p>
          <w:p w14:paraId="239A4102" w14:textId="343CDB91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Sült </w:t>
            </w:r>
            <w:r w:rsidR="001C75BA">
              <w:rPr>
                <w:rFonts w:ascii="Georgia" w:hAnsi="Georgia"/>
                <w:sz w:val="17"/>
                <w:szCs w:val="17"/>
              </w:rPr>
              <w:t>debreceni</w:t>
            </w:r>
          </w:p>
          <w:p w14:paraId="2B0D0C71" w14:textId="3D7744E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E591B20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Karfiolleves</w:t>
            </w:r>
          </w:p>
          <w:p w14:paraId="3C811DBA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tészta</w:t>
            </w:r>
          </w:p>
          <w:p w14:paraId="7C545A3C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Vadas sertésszelet</w:t>
            </w:r>
          </w:p>
          <w:p w14:paraId="2EA3069F" w14:textId="405E4A4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B9EDAE8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39A54520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Tavaszi húsos rizottó</w:t>
            </w:r>
          </w:p>
          <w:p w14:paraId="4DC2E70B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</w:t>
            </w:r>
          </w:p>
          <w:p w14:paraId="3F41C4BF" w14:textId="1459A2B0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27E0D70" w14:textId="77777777" w:rsidR="004F3745" w:rsidRDefault="004F374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Burgonyaleves</w:t>
            </w:r>
          </w:p>
          <w:p w14:paraId="3F436117" w14:textId="77777777" w:rsidR="004F3745" w:rsidRDefault="004F3745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kelkáposzta</w:t>
            </w:r>
          </w:p>
          <w:p w14:paraId="5925BC0F" w14:textId="28D645E0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5FE961DF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00947C3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F12F5E2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56FA41C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6F7AB2E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66EB17D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F9C07F0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3B3DDFAB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75C8021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2AC3CD7" w14:textId="427C8BE6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25,1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4A6EF8E" w14:textId="4B82732E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12,8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340E033" w14:textId="077EAD8C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AE5AE2F" w14:textId="01F2248F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85840FC" w14:textId="5E3BB308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860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68,3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CC1A9FC" w14:textId="474507D5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27,7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CA3095A" w14:textId="7224D6BB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38,2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5AAB59C" w14:textId="2BFC4C3A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105FB83" w14:textId="257C30BF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837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85,8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D8EA244" w14:textId="4219FB5B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34,2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3F3BDBC" w14:textId="0866DD05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C75BA">
              <w:rPr>
                <w:rFonts w:ascii="Arial" w:hAnsi="Arial" w:cs="Arial"/>
                <w:sz w:val="12"/>
                <w:szCs w:val="12"/>
              </w:rPr>
              <w:t xml:space="preserve">2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8C27D29" w14:textId="228ACEA9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84859A6" w14:textId="0B3713FA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768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85,3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AA40149" w14:textId="3A44DB3D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34,4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0D20809" w14:textId="4BF33CDE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C75BA">
              <w:rPr>
                <w:rFonts w:ascii="Arial" w:hAnsi="Arial" w:cs="Arial"/>
                <w:sz w:val="12"/>
                <w:szCs w:val="12"/>
              </w:rPr>
              <w:t xml:space="preserve">2 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48B3C27" w14:textId="68F3FD2C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C8F79D0" w14:textId="113FF464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620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72,1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740EBA5" w14:textId="2F3B1928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26,8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09CCC91" w14:textId="5119FCCB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13,1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C75BA">
              <w:rPr>
                <w:rFonts w:ascii="Arial" w:hAnsi="Arial" w:cs="Arial"/>
                <w:sz w:val="12"/>
                <w:szCs w:val="12"/>
              </w:rPr>
              <w:t xml:space="preserve">2 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60B64A" w14:textId="22D2A601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379E45E0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4FBA721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5A8B35A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</w:t>
            </w:r>
          </w:p>
          <w:p w14:paraId="59EC41AB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</w:t>
            </w:r>
          </w:p>
          <w:p w14:paraId="3EB7EDCB" w14:textId="63F5709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8C9CA79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75F264C3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Túrókrém</w:t>
            </w:r>
          </w:p>
          <w:p w14:paraId="312A4DE1" w14:textId="5069627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58DFF12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Banán</w:t>
            </w:r>
          </w:p>
          <w:p w14:paraId="2DE834D7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3EFA6F01" w14:textId="337F18D3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0BCC9D2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Joghurt (gyümölcsös) 125 g</w:t>
            </w:r>
          </w:p>
          <w:p w14:paraId="3BC249F8" w14:textId="77777777" w:rsidR="004F3745" w:rsidRDefault="004F3745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pogácsa (teljes kiőrlésű)</w:t>
            </w:r>
          </w:p>
          <w:p w14:paraId="28815108" w14:textId="2597631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61752AD" w14:textId="451E5A75" w:rsidR="004F3745" w:rsidRDefault="001C75B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Meggyes</w:t>
            </w:r>
            <w:r w:rsidR="004F3745">
              <w:rPr>
                <w:rFonts w:ascii="Georgia" w:hAnsi="Georgia"/>
                <w:sz w:val="17"/>
                <w:szCs w:val="17"/>
              </w:rPr>
              <w:t xml:space="preserve"> rétes</w:t>
            </w:r>
          </w:p>
          <w:p w14:paraId="040E6751" w14:textId="3A18D7B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3D038B27" w14:textId="77777777" w:rsidTr="001C75BA">
        <w:trPr>
          <w:trHeight w:hRule="exact" w:val="603"/>
        </w:trPr>
        <w:tc>
          <w:tcPr>
            <w:tcW w:w="1951" w:type="dxa"/>
            <w:vMerge/>
            <w:vAlign w:val="center"/>
          </w:tcPr>
          <w:p w14:paraId="4DEB65BC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AAAC273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3F297DB" w14:textId="50C847CF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CB8A3D8" w14:textId="3EA3A03D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27275E8" w14:textId="0FCA0986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C21F010" w14:textId="17DD959F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F3745">
              <w:rPr>
                <w:rFonts w:ascii="Georgia" w:hAnsi="Georgia"/>
                <w:sz w:val="16"/>
                <w:szCs w:val="16"/>
              </w:rPr>
              <w:t>diófélék, glutén, tej</w:t>
            </w:r>
          </w:p>
        </w:tc>
      </w:tr>
      <w:tr w:rsidR="00EF2AC6" w:rsidRPr="00CA6E9A" w14:paraId="078F0912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4BFE32F4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71F5A809" w14:textId="272823F0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294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83C4299" w14:textId="3DF95190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AD3E5FD" w14:textId="750DF350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1C75BA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2ADEDE" w14:textId="3E6633EF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DB4E12E" w14:textId="344D72B4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F2FAFB4" w14:textId="3AEF1EEB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37447F6" w14:textId="7B845C21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EF96B5B" w14:textId="35AFC484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198445E" w14:textId="2D8195FD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157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36,3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983C0D6" w14:textId="4F2C41D5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E89A0CB" w14:textId="72182710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0EA576D" w14:textId="71704325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7928B59A" w14:textId="11C21FAC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248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22,5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9CBE050" w14:textId="74054A82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693136" w14:textId="3B93B7E3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15,5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791976C" w14:textId="1E3A070F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76AC38E" w14:textId="13A8216F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4F3745">
              <w:rPr>
                <w:rFonts w:ascii="Arial" w:hAnsi="Arial" w:cs="Arial"/>
                <w:sz w:val="12"/>
                <w:szCs w:val="12"/>
              </w:rPr>
              <w:t>122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4F3745">
              <w:rPr>
                <w:rFonts w:ascii="Arial" w:hAnsi="Arial" w:cs="Arial"/>
                <w:sz w:val="12"/>
                <w:szCs w:val="12"/>
              </w:rPr>
              <w:t>20,1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5DCF6B3" w14:textId="7BFB2D77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F1223E" w14:textId="4E53F511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4F3745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BB8FF9" w14:textId="729E0645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4F3745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155BA134" w14:textId="604ACE0F" w:rsidR="002663BA" w:rsidRDefault="001C75BA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45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1C75BA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4F374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5031135E"/>
  <w15:chartTrackingRefBased/>
  <w15:docId w15:val="{76F94337-07E0-4CD2-AEB9-782AB0CB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2021-10-12T05:48:00Z</dcterms:created>
  <dcterms:modified xsi:type="dcterms:W3CDTF">2021-10-12T05:48:00Z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